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CD" w:rsidRDefault="006721EE">
      <w:pPr>
        <w:pStyle w:val="Standard"/>
        <w:spacing w:before="120" w:after="120" w:line="36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-281936</wp:posOffset>
                </wp:positionH>
                <wp:positionV relativeFrom="paragraph">
                  <wp:posOffset>-509265</wp:posOffset>
                </wp:positionV>
                <wp:extent cx="573401" cy="34924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1" cy="34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042CD" w:rsidRDefault="006721E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2.2pt;margin-top:-40.1pt;width:45.15pt;height:2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" filled="f" stroked="f">
                <v:textbox>
                  <w:txbxContent>
                    <w:p w:rsidR="001042CD" w:rsidRDefault="006721EE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>安全衛生防護及職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場霸凌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調查學者專家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基本資料表</w:t>
      </w:r>
    </w:p>
    <w:tbl>
      <w:tblPr>
        <w:tblW w:w="9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2976"/>
        <w:gridCol w:w="1418"/>
        <w:gridCol w:w="3422"/>
      </w:tblGrid>
      <w:tr w:rsidR="001042C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性別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其他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00" w:lineRule="exact"/>
              <w:ind w:left="-62" w:right="-6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服務學校、系所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聯絡電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公：</w:t>
            </w:r>
          </w:p>
          <w:p w:rsidR="001042CD" w:rsidRDefault="006721EE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42CD" w:rsidRDefault="006721EE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電子信箱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42CD" w:rsidRDefault="001042CD">
            <w:pPr>
              <w:widowControl/>
              <w:suppressAutoHyphens w:val="0"/>
              <w:textAlignment w:val="auto"/>
              <w:rPr>
                <w:rFonts w:ascii="標楷體" w:eastAsia="標楷體" w:hAnsi="標楷體" w:cs="標楷體"/>
                <w:bCs/>
                <w:spacing w:val="-8"/>
                <w:sz w:val="20"/>
                <w:szCs w:val="20"/>
                <w:lang w:bidi="ar-SA"/>
              </w:rPr>
            </w:pPr>
          </w:p>
          <w:p w:rsidR="001042CD" w:rsidRDefault="001042C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Cs/>
                <w:spacing w:val="-8"/>
                <w:sz w:val="20"/>
                <w:szCs w:val="20"/>
              </w:rPr>
            </w:pP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最高學歷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專長領域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pacing w:val="20"/>
                <w:sz w:val="28"/>
                <w:szCs w:val="28"/>
              </w:rPr>
              <w:t>經歷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1042CD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ind w:left="-77" w:right="-77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可參與縣市</w:t>
            </w:r>
          </w:p>
          <w:p w:rsidR="001042CD" w:rsidRDefault="006721EE">
            <w:pPr>
              <w:pStyle w:val="Standard"/>
              <w:snapToGrid w:val="0"/>
              <w:spacing w:line="440" w:lineRule="exact"/>
              <w:ind w:left="-77" w:right="-6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（可複選）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基隆市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新竹縣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苗栗縣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南投縣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嘉義市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雲林縣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屏東縣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花蓮縣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東縣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澎湖縣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連江縣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金門縣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以上縣市皆可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可協助項目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（可複選）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安全衛生防護領域（可複選）</w:t>
            </w:r>
          </w:p>
          <w:p w:rsidR="001042CD" w:rsidRDefault="006721E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職業安全衛生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職業醫學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危害預防與風險評估</w:t>
            </w:r>
          </w:p>
          <w:p w:rsidR="001042CD" w:rsidRDefault="006721EE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安全衛生相關之工程技術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場霸凌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防治領域（可複選）</w:t>
            </w:r>
          </w:p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職場心理健康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諮商輔導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性別平權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法律</w:t>
            </w:r>
          </w:p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人力資源管理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  <w:ind w:left="-77" w:right="-77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曾參與前開項目經驗</w:t>
            </w:r>
          </w:p>
        </w:tc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  <w:p w:rsidR="001042CD" w:rsidRDefault="006721EE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1042CD">
        <w:tblPrEx>
          <w:tblCellMar>
            <w:top w:w="0" w:type="dxa"/>
            <w:bottom w:w="0" w:type="dxa"/>
          </w:tblCellMar>
        </w:tblPrEx>
        <w:trPr>
          <w:trHeight w:val="3238"/>
          <w:jc w:val="center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CD" w:rsidRDefault="006721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相關權利義務事項說明：</w:t>
            </w:r>
          </w:p>
          <w:p w:rsidR="001042CD" w:rsidRDefault="006721EE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471" w:hanging="4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相關資料之蒐集、處理及利用，依個人資料保護法規定為之。</w:t>
            </w:r>
          </w:p>
          <w:p w:rsidR="001042CD" w:rsidRDefault="006721EE">
            <w:pPr>
              <w:pStyle w:val="Standard"/>
              <w:numPr>
                <w:ilvl w:val="0"/>
                <w:numId w:val="2"/>
              </w:numPr>
              <w:snapToGrid w:val="0"/>
              <w:spacing w:line="400" w:lineRule="exact"/>
              <w:ind w:left="471" w:hanging="4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公務人員保障暨培訓委員會將依納入資料彙整「安全衛生防護及職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場霸凌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調查學者專家參考名冊」（含姓名、性別、服務學校、系所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單位、職稱、聯絡電話、電子信箱、可參與縣市），並公告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於官網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，由各機關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與名冊內人員聯繫。</w:t>
            </w:r>
          </w:p>
          <w:p w:rsidR="001042CD" w:rsidRDefault="001042CD">
            <w:pPr>
              <w:pStyle w:val="Standard"/>
              <w:snapToGrid w:val="0"/>
              <w:spacing w:line="340" w:lineRule="exact"/>
              <w:jc w:val="righ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1042CD" w:rsidRDefault="006721EE">
            <w:pPr>
              <w:pStyle w:val="Standard"/>
              <w:snapToGrid w:val="0"/>
              <w:spacing w:line="340" w:lineRule="exact"/>
              <w:jc w:val="righ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同意人簽名或蓋章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</w:t>
            </w:r>
          </w:p>
        </w:tc>
      </w:tr>
    </w:tbl>
    <w:p w:rsidR="001042CD" w:rsidRDefault="001042CD">
      <w:pPr>
        <w:pStyle w:val="Standard"/>
        <w:overflowPunct w:val="0"/>
        <w:autoSpaceDE w:val="0"/>
        <w:snapToGrid w:val="0"/>
        <w:spacing w:after="120" w:line="300" w:lineRule="exact"/>
        <w:ind w:right="-624"/>
      </w:pPr>
    </w:p>
    <w:sectPr w:rsidR="001042CD">
      <w:pgSz w:w="11906" w:h="16838"/>
      <w:pgMar w:top="1276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EE" w:rsidRDefault="006721EE">
      <w:pPr>
        <w:rPr>
          <w:rFonts w:hint="eastAsia"/>
        </w:rPr>
      </w:pPr>
      <w:r>
        <w:separator/>
      </w:r>
    </w:p>
  </w:endnote>
  <w:endnote w:type="continuationSeparator" w:id="0">
    <w:p w:rsidR="006721EE" w:rsidRDefault="006721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EE" w:rsidRDefault="006721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21EE" w:rsidRDefault="006721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C1A"/>
    <w:multiLevelType w:val="multilevel"/>
    <w:tmpl w:val="C05C3BB2"/>
    <w:styleLink w:val="WW8Num1"/>
    <w:lvl w:ilvl="0">
      <w:start w:val="1"/>
      <w:numFmt w:val="japaneseCounting"/>
      <w:lvlText w:val="%1、"/>
      <w:lvlJc w:val="left"/>
      <w:pPr>
        <w:ind w:left="763" w:hanging="480"/>
      </w:pPr>
      <w:rPr>
        <w:color w:val="FF0000"/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72351F9A"/>
    <w:multiLevelType w:val="multilevel"/>
    <w:tmpl w:val="087A888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42CD"/>
    <w:rsid w:val="001042CD"/>
    <w:rsid w:val="006721EE"/>
    <w:rsid w:val="00E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textAlignment w:val="baseline"/>
    </w:pPr>
    <w:rPr>
      <w:rFonts w:cs="Liberation Serif"/>
      <w:kern w:val="3"/>
      <w:szCs w:val="24"/>
      <w:lang w:bidi="hi-IN"/>
    </w:rPr>
  </w:style>
  <w:style w:type="character" w:customStyle="1" w:styleId="WW8Num1z0">
    <w:name w:val="WW8Num1z0"/>
    <w:rPr>
      <w:color w:val="FF0000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textAlignment w:val="baseline"/>
    </w:pPr>
    <w:rPr>
      <w:rFonts w:cs="Liberation Serif"/>
      <w:kern w:val="3"/>
      <w:szCs w:val="24"/>
      <w:lang w:bidi="hi-IN"/>
    </w:rPr>
  </w:style>
  <w:style w:type="character" w:customStyle="1" w:styleId="WW8Num1z0">
    <w:name w:val="WW8Num1z0"/>
    <w:rPr>
      <w:color w:val="FF0000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侯宛璇</dc:creator>
  <cp:lastModifiedBy>TCUSER</cp:lastModifiedBy>
  <cp:revision>2</cp:revision>
  <cp:lastPrinted>2025-07-23T04:10:00Z</cp:lastPrinted>
  <dcterms:created xsi:type="dcterms:W3CDTF">2025-08-27T01:29:00Z</dcterms:created>
  <dcterms:modified xsi:type="dcterms:W3CDTF">2025-08-27T01:29:00Z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aa002e97-8324-4725-88ba-7e2f2c4adc6e</vt:lpwstr>
  </property>
</Properties>
</file>